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309" w:rsidRPr="00245309" w:rsidRDefault="00245309" w:rsidP="00245309">
      <w:pPr>
        <w:spacing w:after="0"/>
        <w:rPr>
          <w:rFonts w:ascii="Arial" w:hAnsi="Arial" w:cs="Arial"/>
          <w:b/>
          <w:sz w:val="28"/>
          <w:szCs w:val="28"/>
        </w:rPr>
      </w:pPr>
      <w:r w:rsidRPr="00245309">
        <w:rPr>
          <w:rFonts w:ascii="Arial" w:hAnsi="Arial" w:cs="Arial"/>
          <w:b/>
          <w:sz w:val="28"/>
          <w:szCs w:val="28"/>
        </w:rPr>
        <w:t>Primera sesión</w:t>
      </w:r>
    </w:p>
    <w:p w:rsidR="006F3B45" w:rsidRPr="00DA2EB9" w:rsidRDefault="006F3B45" w:rsidP="006F3B45">
      <w:pPr>
        <w:pStyle w:val="Prrafodelista"/>
        <w:spacing w:after="0"/>
        <w:rPr>
          <w:rFonts w:ascii="Arial" w:hAnsi="Arial" w:cs="Arial"/>
          <w:b/>
        </w:rPr>
      </w:pPr>
    </w:p>
    <w:p w:rsidR="006F3B45" w:rsidRDefault="006F3B45" w:rsidP="006F3B45">
      <w:pPr>
        <w:spacing w:after="0"/>
        <w:jc w:val="both"/>
        <w:rPr>
          <w:rFonts w:ascii="Arial" w:hAnsi="Arial" w:cs="Arial"/>
        </w:rPr>
      </w:pPr>
      <w:r w:rsidRPr="00EB313C">
        <w:rPr>
          <w:rFonts w:ascii="Arial" w:hAnsi="Arial" w:cs="Arial"/>
          <w:b/>
        </w:rPr>
        <w:t>i.</w:t>
      </w:r>
      <w:r>
        <w:rPr>
          <w:rFonts w:ascii="Arial" w:hAnsi="Arial" w:cs="Arial"/>
        </w:rPr>
        <w:t xml:space="preserve"> </w:t>
      </w:r>
      <w:r w:rsidRPr="00EB313C">
        <w:rPr>
          <w:rFonts w:ascii="Arial" w:hAnsi="Arial" w:cs="Arial"/>
        </w:rPr>
        <w:t>Realización de la prueba inicial.</w:t>
      </w:r>
    </w:p>
    <w:p w:rsidR="003A68CA" w:rsidRPr="00EB313C" w:rsidRDefault="003A68CA" w:rsidP="006F3B45">
      <w:pPr>
        <w:spacing w:after="0"/>
        <w:jc w:val="both"/>
        <w:rPr>
          <w:rFonts w:ascii="Arial" w:hAnsi="Arial" w:cs="Arial"/>
        </w:rPr>
      </w:pPr>
    </w:p>
    <w:p w:rsidR="006F3B45" w:rsidRDefault="006F3B45" w:rsidP="006F3B45">
      <w:pPr>
        <w:pStyle w:val="Prrafodelista"/>
        <w:ind w:left="0"/>
        <w:jc w:val="both"/>
        <w:rPr>
          <w:rFonts w:ascii="Arial" w:hAnsi="Arial" w:cs="Arial"/>
        </w:rPr>
      </w:pPr>
      <w:proofErr w:type="spellStart"/>
      <w:r w:rsidRPr="00DB4E46">
        <w:rPr>
          <w:rFonts w:ascii="Arial" w:hAnsi="Arial" w:cs="Arial"/>
          <w:b/>
        </w:rPr>
        <w:t>ii</w:t>
      </w:r>
      <w:proofErr w:type="spellEnd"/>
      <w:r w:rsidRPr="00DB4E46"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>Introducción de la U.D. a</w:t>
      </w:r>
      <w:r w:rsidRPr="00DB4E46">
        <w:rPr>
          <w:rFonts w:ascii="Arial" w:hAnsi="Arial" w:cs="Arial"/>
        </w:rPr>
        <w:t xml:space="preserve"> través de </w:t>
      </w:r>
      <w:r>
        <w:rPr>
          <w:rFonts w:ascii="Arial" w:hAnsi="Arial" w:cs="Arial"/>
        </w:rPr>
        <w:t>la</w:t>
      </w:r>
      <w:r w:rsidRPr="00DB4E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lectura de un fragmento del texto “Los diez magníficos”, de Anna </w:t>
      </w:r>
      <w:proofErr w:type="spellStart"/>
      <w:r>
        <w:rPr>
          <w:rFonts w:ascii="Arial" w:hAnsi="Arial" w:cs="Arial"/>
        </w:rPr>
        <w:t>Cerasoli</w:t>
      </w:r>
      <w:proofErr w:type="spellEnd"/>
      <w:r>
        <w:rPr>
          <w:rFonts w:ascii="Arial" w:hAnsi="Arial" w:cs="Arial"/>
        </w:rPr>
        <w:t>. Propuesta de un trabajo voluntario de investigación sobre el número áureo.</w:t>
      </w:r>
    </w:p>
    <w:p w:rsidR="006F3B45" w:rsidRDefault="006F3B45" w:rsidP="006F3B45">
      <w:pPr>
        <w:pStyle w:val="Prrafodelista"/>
        <w:ind w:left="0"/>
        <w:jc w:val="both"/>
        <w:rPr>
          <w:rFonts w:ascii="Arial" w:hAnsi="Arial" w:cs="Arial"/>
        </w:rPr>
      </w:pPr>
    </w:p>
    <w:p w:rsidR="006F3B45" w:rsidRDefault="006F3B45" w:rsidP="006F3B45">
      <w:pPr>
        <w:pStyle w:val="Prrafodelista"/>
        <w:ind w:left="0"/>
        <w:jc w:val="both"/>
        <w:rPr>
          <w:rFonts w:ascii="Arial" w:hAnsi="Arial" w:cs="Arial"/>
          <w:i/>
        </w:rPr>
        <w:sectPr w:rsidR="006F3B45" w:rsidSect="006F3B4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F3B45" w:rsidRPr="007A6C8F" w:rsidRDefault="003D1ADA" w:rsidP="006F3B45">
      <w:pPr>
        <w:pStyle w:val="Prrafodelista"/>
        <w:ind w:left="0"/>
        <w:jc w:val="both"/>
        <w:rPr>
          <w:rFonts w:ascii="Arial" w:hAnsi="Arial" w:cs="Arial"/>
          <w:i/>
        </w:rPr>
      </w:pPr>
      <w:r w:rsidRPr="003D1ADA">
        <w:rPr>
          <w:rFonts w:ascii="Arial" w:hAnsi="Arial" w:cs="Arial"/>
          <w:i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7.85pt;margin-top:.6pt;width:440.05pt;height:327.2pt;z-index:-251656192;mso-width-relative:margin;mso-height-relative:margin" stroked="f">
            <v:fill color2="fill darken(118)" rotate="t" focusposition=".5,.5" focussize="" method="linear sigma" type="gradientRadial"/>
            <v:textbox>
              <w:txbxContent>
                <w:p w:rsidR="003D1ADA" w:rsidRDefault="003D1ADA">
                  <w:r>
                    <w:rPr>
                      <w:rFonts w:ascii="Arial" w:hAnsi="Arial" w:cs="Arial"/>
                      <w:b/>
                      <w:noProof/>
                      <w:sz w:val="28"/>
                      <w:szCs w:val="28"/>
                      <w:lang w:eastAsia="es-ES"/>
                    </w:rPr>
                    <w:drawing>
                      <wp:inline distT="0" distB="0" distL="0" distR="0">
                        <wp:extent cx="5811165" cy="5074542"/>
                        <wp:effectExtent l="19050" t="0" r="0" b="0"/>
                        <wp:docPr id="4" name="0 Imagen" descr="losdiezmagnificos.b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sdiezmagnificos.bmp"/>
                                <pic:cNvPicPr/>
                              </pic:nvPicPr>
                              <pic:blipFill>
                                <a:blip r:embed="rId13">
                                  <a:lum bright="29000" contrast="-56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22735" cy="5084645"/>
                                </a:xfrm>
                                <a:prstGeom prst="rect">
                                  <a:avLst/>
                                </a:prstGeom>
                                <a:effectLst>
                                  <a:outerShdw blurRad="50800" dist="50800" dir="4680000" sx="1000" sy="1000" algn="ctr" rotWithShape="0">
                                    <a:schemeClr val="bg1">
                                      <a:alpha val="0"/>
                                    </a:scheme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F3B45" w:rsidRPr="007A6C8F">
        <w:rPr>
          <w:rFonts w:ascii="Arial" w:hAnsi="Arial" w:cs="Arial"/>
          <w:i/>
        </w:rPr>
        <w:t>“Hace unos días vino a visitarnos el tío Mauro y quiso saber las últimas novedades sobre el colegio y las nuevas medidas, el peso y la altura, de «este guapo muchachote que crece a simple vista». […]</w:t>
      </w:r>
    </w:p>
    <w:p w:rsidR="006F3B45" w:rsidRPr="007A6C8F" w:rsidRDefault="006F3B45" w:rsidP="006F3B45">
      <w:pPr>
        <w:pStyle w:val="Prrafodelista"/>
        <w:ind w:left="0"/>
        <w:jc w:val="both"/>
        <w:rPr>
          <w:rFonts w:ascii="Arial" w:hAnsi="Arial" w:cs="Arial"/>
          <w:i/>
        </w:rPr>
      </w:pPr>
    </w:p>
    <w:p w:rsidR="006F3B45" w:rsidRPr="007A6C8F" w:rsidRDefault="006F3B45" w:rsidP="006F3B45">
      <w:pPr>
        <w:pStyle w:val="Prrafodelista"/>
        <w:ind w:left="0"/>
        <w:jc w:val="both"/>
        <w:rPr>
          <w:rFonts w:ascii="Arial" w:hAnsi="Arial" w:cs="Arial"/>
          <w:i/>
        </w:rPr>
      </w:pPr>
      <w:r w:rsidRPr="007A6C8F">
        <w:rPr>
          <w:rFonts w:ascii="Arial" w:hAnsi="Arial" w:cs="Arial"/>
          <w:i/>
        </w:rPr>
        <w:t>[…] - ¡He crecido mucho gracias a las cosas saludables que me da de comer el abuelo! Ahora mido un metro y treinta y seis centímetros. Lo sé porque ayer el abuelo me midió de arriba abajo; ¡quería saber si en mi cuerpo estaba el famoso número de oro! ¿Lo conoces? […]</w:t>
      </w:r>
    </w:p>
    <w:p w:rsidR="006F3B45" w:rsidRPr="007A6C8F" w:rsidRDefault="006F3B45" w:rsidP="006F3B45">
      <w:pPr>
        <w:pStyle w:val="Prrafodelista"/>
        <w:ind w:left="0"/>
        <w:jc w:val="both"/>
        <w:rPr>
          <w:rFonts w:ascii="Arial" w:hAnsi="Arial" w:cs="Arial"/>
          <w:i/>
        </w:rPr>
      </w:pPr>
    </w:p>
    <w:p w:rsidR="006F3B45" w:rsidRPr="007A6C8F" w:rsidRDefault="006F3B45" w:rsidP="006F3B45">
      <w:pPr>
        <w:pStyle w:val="Prrafodelista"/>
        <w:ind w:left="0"/>
        <w:jc w:val="both"/>
        <w:rPr>
          <w:rFonts w:ascii="Arial" w:hAnsi="Arial" w:cs="Arial"/>
          <w:i/>
        </w:rPr>
      </w:pPr>
      <w:r w:rsidRPr="007A6C8F">
        <w:rPr>
          <w:rFonts w:ascii="Arial" w:hAnsi="Arial" w:cs="Arial"/>
          <w:i/>
        </w:rPr>
        <w:t>[…] – Y dime, ¿encontrasteis ese famoso número? – preguntó con curiosidad.</w:t>
      </w:r>
    </w:p>
    <w:p w:rsidR="006F3B45" w:rsidRPr="007A6C8F" w:rsidRDefault="006F3B45" w:rsidP="006F3B45">
      <w:pPr>
        <w:jc w:val="both"/>
        <w:rPr>
          <w:rFonts w:ascii="Arial" w:hAnsi="Arial" w:cs="Arial"/>
          <w:i/>
        </w:rPr>
      </w:pPr>
      <w:r w:rsidRPr="007A6C8F">
        <w:rPr>
          <w:rFonts w:ascii="Arial" w:hAnsi="Arial" w:cs="Arial"/>
          <w:i/>
        </w:rPr>
        <w:t xml:space="preserve">- ¡Naturalmente! ¡El abuelo dijo que soy una mina de oro! Para empezar, lo localizó en la posición de mi ombligo, </w:t>
      </w:r>
      <w:r w:rsidRPr="007A6C8F">
        <w:rPr>
          <w:rFonts w:ascii="Arial" w:hAnsi="Arial" w:cs="Arial"/>
          <w:i/>
        </w:rPr>
        <w:lastRenderedPageBreak/>
        <w:t>que se halla a 84 centímetros de los pies; ¡tenías que ver lo contento que estaba!</w:t>
      </w:r>
    </w:p>
    <w:p w:rsidR="006F3B45" w:rsidRPr="007A6C8F" w:rsidRDefault="006F3B45" w:rsidP="006F3B45">
      <w:pPr>
        <w:jc w:val="both"/>
        <w:rPr>
          <w:rFonts w:ascii="Arial" w:hAnsi="Arial" w:cs="Arial"/>
          <w:i/>
        </w:rPr>
      </w:pPr>
      <w:r w:rsidRPr="007A6C8F">
        <w:rPr>
          <w:rFonts w:ascii="Arial" w:hAnsi="Arial" w:cs="Arial"/>
          <w:i/>
        </w:rPr>
        <w:t>Mi altura es de 136 centímetros; de los pies al ombligo hay 84 y del ombligo a la cabeza 52. El abuelo me ha explicado que, con estas medidas, el ombligo equilibra mi estatura de una forma muy armoniosa, porque la relación entre 84 y 52 es igual a la que hay entre 136 y 84, así:</w:t>
      </w:r>
    </w:p>
    <w:p w:rsidR="006F3B45" w:rsidRPr="007A6C8F" w:rsidRDefault="006F3B45" w:rsidP="006F3B45">
      <w:pPr>
        <w:jc w:val="both"/>
        <w:rPr>
          <w:rFonts w:ascii="Arial" w:hAnsi="Arial" w:cs="Arial"/>
          <w:i/>
        </w:rPr>
      </w:pPr>
      <m:oMathPara>
        <m:oMath>
          <m:r>
            <w:rPr>
              <w:rFonts w:ascii="Cambria Math" w:hAnsi="Cambria Math" w:cs="Arial"/>
            </w:rPr>
            <m:t>84 :52=1'61</m:t>
          </m:r>
        </m:oMath>
      </m:oMathPara>
    </w:p>
    <w:p w:rsidR="006F3B45" w:rsidRPr="007A6C8F" w:rsidRDefault="006F3B45" w:rsidP="006F3B45">
      <w:pPr>
        <w:pStyle w:val="Prrafodelista"/>
        <w:ind w:left="0"/>
        <w:jc w:val="both"/>
        <w:rPr>
          <w:rFonts w:ascii="Arial" w:hAnsi="Arial" w:cs="Arial"/>
          <w:i/>
        </w:rPr>
      </w:pPr>
      <w:r w:rsidRPr="007A6C8F">
        <w:rPr>
          <w:rFonts w:ascii="Arial" w:hAnsi="Arial" w:cs="Arial"/>
          <w:i/>
        </w:rPr>
        <w:t xml:space="preserve">Y también: </w:t>
      </w:r>
    </w:p>
    <w:p w:rsidR="006F3B45" w:rsidRPr="007A6C8F" w:rsidRDefault="006F3B45" w:rsidP="006F3B45">
      <w:pPr>
        <w:pStyle w:val="Prrafodelista"/>
        <w:ind w:left="0"/>
        <w:jc w:val="both"/>
        <w:rPr>
          <w:rFonts w:ascii="Arial" w:eastAsiaTheme="minorEastAsia" w:hAnsi="Arial" w:cs="Arial"/>
          <w:i/>
        </w:rPr>
      </w:pPr>
      <m:oMathPara>
        <m:oMath>
          <m:r>
            <w:rPr>
              <w:rFonts w:ascii="Cambria Math" w:hAnsi="Cambria Math" w:cs="Arial"/>
            </w:rPr>
            <m:t>136 :84=1'61</m:t>
          </m:r>
        </m:oMath>
      </m:oMathPara>
    </w:p>
    <w:p w:rsidR="006F3B45" w:rsidRPr="007A6C8F" w:rsidRDefault="006F3B45" w:rsidP="006F3B45">
      <w:pPr>
        <w:pStyle w:val="Prrafodelista"/>
        <w:ind w:left="0"/>
        <w:jc w:val="both"/>
        <w:rPr>
          <w:rFonts w:ascii="Arial" w:eastAsiaTheme="minorEastAsia" w:hAnsi="Arial" w:cs="Arial"/>
          <w:i/>
        </w:rPr>
      </w:pPr>
    </w:p>
    <w:p w:rsidR="006F3B45" w:rsidRPr="007A6C8F" w:rsidRDefault="006F3B45" w:rsidP="006F3B45">
      <w:pPr>
        <w:pStyle w:val="Prrafodelista"/>
        <w:ind w:left="0"/>
        <w:jc w:val="both"/>
        <w:rPr>
          <w:rFonts w:ascii="Arial" w:eastAsiaTheme="minorEastAsia" w:hAnsi="Arial" w:cs="Arial"/>
          <w:i/>
        </w:rPr>
      </w:pPr>
      <w:r w:rsidRPr="007A6C8F">
        <w:rPr>
          <w:rFonts w:ascii="Arial" w:eastAsiaTheme="minorEastAsia" w:hAnsi="Arial" w:cs="Arial"/>
          <w:i/>
        </w:rPr>
        <w:t>Si el ombligo se hubiera hallado más arriba o más abajo, estas dos relaciones no serían iguales. Dijo también que ese número, el 1’61…, se llama número de oro.”</w:t>
      </w:r>
    </w:p>
    <w:p w:rsidR="006F3B45" w:rsidRDefault="006F3B45" w:rsidP="006F3B45">
      <w:pPr>
        <w:pStyle w:val="Prrafodelista"/>
        <w:ind w:left="0"/>
        <w:rPr>
          <w:rFonts w:ascii="Arial" w:eastAsiaTheme="minorEastAsia" w:hAnsi="Arial" w:cs="Arial"/>
        </w:rPr>
        <w:sectPr w:rsidR="006F3B45" w:rsidSect="006F3B45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6F3B45" w:rsidRDefault="006F3B45" w:rsidP="006F3B45">
      <w:pPr>
        <w:pStyle w:val="Prrafodelista"/>
        <w:ind w:left="0"/>
        <w:rPr>
          <w:rFonts w:ascii="Arial" w:eastAsiaTheme="minorEastAsia" w:hAnsi="Arial" w:cs="Arial"/>
        </w:rPr>
        <w:sectPr w:rsidR="006F3B45" w:rsidSect="006F3B45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6F3B45" w:rsidRDefault="006F3B45" w:rsidP="006F3B45">
      <w:pPr>
        <w:pStyle w:val="Prrafodelista"/>
        <w:ind w:left="0"/>
        <w:rPr>
          <w:rFonts w:ascii="Arial" w:eastAsiaTheme="minorEastAsia" w:hAnsi="Arial" w:cs="Arial"/>
        </w:rPr>
      </w:pPr>
    </w:p>
    <w:p w:rsidR="006F3B45" w:rsidRDefault="006F3B45" w:rsidP="006F3B45">
      <w:pPr>
        <w:pStyle w:val="Prrafodelista"/>
        <w:ind w:left="0"/>
        <w:rPr>
          <w:rFonts w:ascii="Arial" w:hAnsi="Arial" w:cs="Arial"/>
        </w:rPr>
      </w:pPr>
    </w:p>
    <w:p w:rsidR="006F3B45" w:rsidRDefault="006F3B45" w:rsidP="00662857">
      <w:pPr>
        <w:pStyle w:val="Prrafodelista"/>
        <w:ind w:left="0"/>
        <w:jc w:val="both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iii</w:t>
      </w:r>
      <w:proofErr w:type="spellEnd"/>
      <w:r w:rsidRPr="00992599">
        <w:rPr>
          <w:rFonts w:ascii="Arial" w:hAnsi="Arial" w:cs="Arial"/>
          <w:b/>
        </w:rPr>
        <w:t xml:space="preserve">. </w:t>
      </w:r>
      <w:r w:rsidRPr="00992599">
        <w:rPr>
          <w:rFonts w:ascii="Arial" w:hAnsi="Arial" w:cs="Arial"/>
        </w:rPr>
        <w:t xml:space="preserve">Reparto del </w:t>
      </w:r>
      <w:r>
        <w:rPr>
          <w:rFonts w:ascii="Arial" w:hAnsi="Arial" w:cs="Arial"/>
        </w:rPr>
        <w:t>boletín de ejercicios y del trabajo grupal. Dichos documentos se encuentran en el Anexo I y III.</w:t>
      </w:r>
    </w:p>
    <w:p w:rsidR="003A68CA" w:rsidRDefault="003A68CA" w:rsidP="006F3B45">
      <w:pPr>
        <w:pStyle w:val="Prrafodelista"/>
        <w:ind w:left="0"/>
        <w:rPr>
          <w:rFonts w:ascii="Arial" w:hAnsi="Arial" w:cs="Arial"/>
        </w:rPr>
      </w:pPr>
    </w:p>
    <w:p w:rsidR="006F3B45" w:rsidRPr="00992599" w:rsidRDefault="006F3B45" w:rsidP="006F3B45">
      <w:pPr>
        <w:pStyle w:val="Prrafodelista"/>
        <w:ind w:left="0"/>
        <w:rPr>
          <w:rFonts w:ascii="Arial" w:hAnsi="Arial" w:cs="Arial"/>
        </w:rPr>
      </w:pPr>
      <w:proofErr w:type="spellStart"/>
      <w:r w:rsidRPr="00992599">
        <w:rPr>
          <w:rFonts w:ascii="Arial" w:hAnsi="Arial" w:cs="Arial"/>
          <w:b/>
        </w:rPr>
        <w:t>iv</w:t>
      </w:r>
      <w:proofErr w:type="spellEnd"/>
      <w:r w:rsidRPr="00992599">
        <w:rPr>
          <w:rFonts w:ascii="Arial" w:hAnsi="Arial" w:cs="Arial"/>
        </w:rPr>
        <w:t>. Explicación teórica con la que introducir los primeros conceptos.</w:t>
      </w:r>
    </w:p>
    <w:p w:rsidR="006F3B45" w:rsidRPr="00992599" w:rsidRDefault="006F3B45" w:rsidP="006F3B45">
      <w:pPr>
        <w:spacing w:after="0" w:line="240" w:lineRule="auto"/>
        <w:jc w:val="both"/>
        <w:rPr>
          <w:rFonts w:ascii="Arial" w:hAnsi="Arial" w:cs="Arial"/>
        </w:rPr>
      </w:pPr>
    </w:p>
    <w:p w:rsidR="006F3B45" w:rsidRPr="00992599" w:rsidRDefault="006F3B45" w:rsidP="006F3B45">
      <w:pPr>
        <w:pStyle w:val="Prrafodelista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b/>
          <w:color w:val="33CC33"/>
        </w:rPr>
      </w:pPr>
      <w:r w:rsidRPr="00992599">
        <w:rPr>
          <w:rFonts w:ascii="Arial" w:hAnsi="Arial" w:cs="Arial"/>
          <w:b/>
          <w:color w:val="33CC33"/>
        </w:rPr>
        <w:t>RAZONES Y PROPORCIONES</w:t>
      </w:r>
    </w:p>
    <w:p w:rsidR="006F3B45" w:rsidRPr="00992599" w:rsidRDefault="006F3B45" w:rsidP="006F3B45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color w:val="0070C0"/>
        </w:rPr>
      </w:pPr>
    </w:p>
    <w:p w:rsidR="006F3B45" w:rsidRPr="00DB4E46" w:rsidRDefault="006F3B45" w:rsidP="006F3B45">
      <w:pPr>
        <w:pStyle w:val="Prrafodelista"/>
        <w:numPr>
          <w:ilvl w:val="1"/>
          <w:numId w:val="4"/>
        </w:numPr>
        <w:spacing w:after="0" w:line="240" w:lineRule="auto"/>
        <w:ind w:left="0" w:firstLine="0"/>
        <w:jc w:val="both"/>
        <w:rPr>
          <w:rFonts w:ascii="Arial" w:hAnsi="Arial" w:cs="Arial"/>
          <w:b/>
          <w:color w:val="33CC33"/>
          <w:u w:val="single"/>
        </w:rPr>
      </w:pPr>
      <w:r w:rsidRPr="00DB4E46">
        <w:rPr>
          <w:rFonts w:ascii="Arial" w:hAnsi="Arial" w:cs="Arial"/>
          <w:b/>
          <w:color w:val="33CC33"/>
          <w:u w:val="single"/>
        </w:rPr>
        <w:t>Razón entre dos números</w:t>
      </w:r>
    </w:p>
    <w:p w:rsidR="006F3B45" w:rsidRPr="00992599" w:rsidRDefault="006F3B45" w:rsidP="006F3B45">
      <w:pPr>
        <w:pStyle w:val="Prrafodelista"/>
        <w:spacing w:after="0" w:line="240" w:lineRule="auto"/>
        <w:jc w:val="both"/>
        <w:rPr>
          <w:rFonts w:ascii="Arial" w:hAnsi="Arial" w:cs="Arial"/>
        </w:rPr>
      </w:pPr>
    </w:p>
    <w:p w:rsidR="006F3B45" w:rsidRPr="00992599" w:rsidRDefault="00727DD7" w:rsidP="006F3B45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es-ES"/>
        </w:rPr>
      </w:r>
      <w:r>
        <w:rPr>
          <w:rFonts w:ascii="Arial" w:hAnsi="Arial" w:cs="Arial"/>
          <w:b/>
          <w:noProof/>
          <w:lang w:eastAsia="es-ES"/>
        </w:rPr>
        <w:pict>
          <v:roundrect id="AutoShape 398" o:spid="_x0000_s1026" style="width:390.55pt;height:41.3pt;visibility:visible;mso-left-percent:-10001;mso-top-percent:-10001;mso-position-horizontal:absolute;mso-position-horizontal-relative:char;mso-position-vertical:absolute;mso-position-vertical-relative:line;mso-left-percent:-10001;mso-top-percent:-10001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" fillcolor="#d6f5d6" strokecolor="#3c3">
            <v:fill color2="#3c3" angle="45" focus="100%" type="gradient"/>
            <v:textbox>
              <w:txbxContent>
                <w:p w:rsidR="003D1ADA" w:rsidRPr="00462C5F" w:rsidRDefault="003D1ADA" w:rsidP="006F3B45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62C5F">
                    <w:rPr>
                      <w:rFonts w:ascii="Arial" w:hAnsi="Arial" w:cs="Arial"/>
                      <w:sz w:val="24"/>
                      <w:szCs w:val="24"/>
                    </w:rPr>
                    <w:t>La</w:t>
                  </w:r>
                  <w:r w:rsidRPr="00462C5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razón</w:t>
                  </w:r>
                  <w:r w:rsidRPr="00462C5F">
                    <w:rPr>
                      <w:rFonts w:ascii="Arial" w:hAnsi="Arial" w:cs="Arial"/>
                      <w:sz w:val="24"/>
                      <w:szCs w:val="24"/>
                    </w:rPr>
                    <w:t xml:space="preserve"> entre dos números a y b es el cociente de los mismos </w:t>
                  </w:r>
                  <m:oMath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</m:oMath>
                  <w:r w:rsidRPr="00462C5F">
                    <w:rPr>
                      <w:rFonts w:ascii="Arial" w:eastAsiaTheme="minorEastAsia" w:hAnsi="Arial" w:cs="Arial"/>
                      <w:sz w:val="24"/>
                      <w:szCs w:val="24"/>
                    </w:rPr>
                    <w:t xml:space="preserve"> .</w:t>
                  </w:r>
                </w:p>
              </w:txbxContent>
            </v:textbox>
            <w10:wrap type="none"/>
            <w10:anchorlock/>
          </v:roundrect>
        </w:pict>
      </w:r>
      <w:r w:rsidR="006F3B45" w:rsidRPr="00992599">
        <w:rPr>
          <w:rFonts w:ascii="Arial" w:hAnsi="Arial" w:cs="Arial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F3B45" w:rsidRPr="00992599" w:rsidRDefault="006F3B45" w:rsidP="006F3B45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6F3B45" w:rsidRPr="00992599" w:rsidRDefault="006F3B45" w:rsidP="006F3B45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</w:rPr>
      </w:pPr>
    </w:p>
    <w:p w:rsidR="006F3B45" w:rsidRPr="00992599" w:rsidRDefault="006F3B45" w:rsidP="006F3B45">
      <w:pPr>
        <w:pStyle w:val="Prrafodelista"/>
        <w:spacing w:after="0" w:line="240" w:lineRule="auto"/>
        <w:ind w:left="0"/>
        <w:jc w:val="both"/>
        <w:rPr>
          <w:rFonts w:ascii="Arial" w:hAnsi="Arial" w:cs="Arial"/>
          <w:b/>
          <w:u w:val="single"/>
        </w:rPr>
      </w:pPr>
      <w:r w:rsidRPr="00992599">
        <w:rPr>
          <w:rFonts w:ascii="Arial" w:hAnsi="Arial" w:cs="Arial"/>
          <w:b/>
          <w:u w:val="single"/>
        </w:rPr>
        <w:t>Ejemplos:</w:t>
      </w:r>
    </w:p>
    <w:p w:rsidR="006F3B45" w:rsidRPr="00992599" w:rsidRDefault="006F3B45" w:rsidP="006F3B45">
      <w:pPr>
        <w:pStyle w:val="Prrafodelista"/>
        <w:spacing w:after="0" w:line="240" w:lineRule="auto"/>
        <w:ind w:left="0"/>
        <w:jc w:val="both"/>
        <w:rPr>
          <w:rFonts w:ascii="Arial" w:hAnsi="Arial" w:cs="Arial"/>
          <w:u w:val="single"/>
        </w:rPr>
      </w:pPr>
    </w:p>
    <w:p w:rsidR="006F3B45" w:rsidRPr="00992599" w:rsidRDefault="006F3B45" w:rsidP="006F3B45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 xml:space="preserve">La razón entre 24 y 6 es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6</m:t>
            </m:r>
          </m:den>
        </m:f>
      </m:oMath>
      <w:r w:rsidRPr="00992599">
        <w:rPr>
          <w:rFonts w:ascii="Arial" w:eastAsiaTheme="minorEastAsia" w:hAnsi="Arial" w:cs="Arial"/>
        </w:rPr>
        <w:t>, o también 4, que es el coeficiente efectuado.</w:t>
      </w:r>
    </w:p>
    <w:p w:rsidR="006F3B45" w:rsidRPr="00992599" w:rsidRDefault="006F3B45" w:rsidP="006F3B45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992599">
        <w:rPr>
          <w:rFonts w:ascii="Arial" w:eastAsiaTheme="minorEastAsia" w:hAnsi="Arial" w:cs="Arial"/>
        </w:rPr>
        <w:t xml:space="preserve">La razón entre 3 y 15 es </w:t>
      </w:r>
      <m:oMath>
        <m:f>
          <m:fPr>
            <m:ctrlPr>
              <w:rPr>
                <w:rFonts w:ascii="Cambria Math" w:hAnsi="Arial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8"/>
                <w:szCs w:val="28"/>
              </w:rPr>
              <m:t>15</m:t>
            </m:r>
          </m:den>
        </m:f>
      </m:oMath>
      <w:r w:rsidRPr="00992599">
        <w:rPr>
          <w:rFonts w:ascii="Arial" w:eastAsiaTheme="minorEastAsia" w:hAnsi="Arial" w:cs="Arial"/>
        </w:rPr>
        <w:t>, o también 0’2, que es el cociente efectuado.</w:t>
      </w:r>
    </w:p>
    <w:p w:rsidR="000D0461" w:rsidRDefault="000D0461" w:rsidP="006F3B45">
      <w:pPr>
        <w:pStyle w:val="Prrafodelista"/>
        <w:spacing w:after="0"/>
      </w:pPr>
    </w:p>
    <w:sectPr w:rsidR="000D0461" w:rsidSect="006F3B45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ADA" w:rsidRDefault="003D1ADA" w:rsidP="003D1ADA">
      <w:pPr>
        <w:spacing w:after="0" w:line="240" w:lineRule="auto"/>
      </w:pPr>
      <w:r>
        <w:separator/>
      </w:r>
    </w:p>
  </w:endnote>
  <w:endnote w:type="continuationSeparator" w:id="0">
    <w:p w:rsidR="003D1ADA" w:rsidRDefault="003D1ADA" w:rsidP="003D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DA" w:rsidRDefault="003D1ADA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DA" w:rsidRDefault="003D1ADA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DA" w:rsidRDefault="003D1ADA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ADA" w:rsidRDefault="003D1ADA" w:rsidP="003D1ADA">
      <w:pPr>
        <w:spacing w:after="0" w:line="240" w:lineRule="auto"/>
      </w:pPr>
      <w:r>
        <w:separator/>
      </w:r>
    </w:p>
  </w:footnote>
  <w:footnote w:type="continuationSeparator" w:id="0">
    <w:p w:rsidR="003D1ADA" w:rsidRDefault="003D1ADA" w:rsidP="003D1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DA" w:rsidRDefault="00E1240A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55469" o:spid="_x0000_s2053" type="#_x0000_t75" style="position:absolute;margin-left:0;margin-top:0;width:425.15pt;height:613.95pt;z-index:-251657216;mso-position-horizontal:center;mso-position-horizontal-relative:margin;mso-position-vertical:center;mso-position-vertical-relative:margin" o:allowincell="f">
          <v:imagedata r:id="rId1" o:title="losdiezmagnificos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DA" w:rsidRDefault="00E1240A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55470" o:spid="_x0000_s2054" type="#_x0000_t75" style="position:absolute;margin-left:0;margin-top:0;width:425.15pt;height:613.95pt;z-index:-251656192;mso-position-horizontal:center;mso-position-horizontal-relative:margin;mso-position-vertical:center;mso-position-vertical-relative:margin" o:allowincell="f">
          <v:imagedata r:id="rId1" o:title="losdiezmagnificos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ADA" w:rsidRDefault="00E1240A">
    <w:pPr>
      <w:pStyle w:val="Encabezado"/>
    </w:pPr>
    <w:r>
      <w:rPr>
        <w:noProof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55468" o:spid="_x0000_s2052" type="#_x0000_t75" style="position:absolute;margin-left:0;margin-top:0;width:425.15pt;height:613.95pt;z-index:-251658240;mso-position-horizontal:center;mso-position-horizontal-relative:margin;mso-position-vertical:center;mso-position-vertical-relative:margin" o:allowincell="f">
          <v:imagedata r:id="rId1" o:title="losdiezmagnificos" gain="19661f" blacklevel="22938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E606BC"/>
    <w:multiLevelType w:val="multilevel"/>
    <w:tmpl w:val="35F8FC8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48"/>
        <w:szCs w:val="48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43432D9A"/>
    <w:multiLevelType w:val="multilevel"/>
    <w:tmpl w:val="167E23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">
    <w:nsid w:val="61E55BBA"/>
    <w:multiLevelType w:val="hybridMultilevel"/>
    <w:tmpl w:val="E6D62FDA"/>
    <w:lvl w:ilvl="0" w:tplc="100269A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3CC33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742608"/>
    <w:multiLevelType w:val="multilevel"/>
    <w:tmpl w:val="823E10EC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hdrShapeDefaults>
    <o:shapedefaults v:ext="edit" spidmax="2055"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45309"/>
    <w:rsid w:val="000D0461"/>
    <w:rsid w:val="00245309"/>
    <w:rsid w:val="002725B5"/>
    <w:rsid w:val="00286262"/>
    <w:rsid w:val="003659CD"/>
    <w:rsid w:val="003A68CA"/>
    <w:rsid w:val="003D1ADA"/>
    <w:rsid w:val="00662857"/>
    <w:rsid w:val="006926C8"/>
    <w:rsid w:val="006F3B45"/>
    <w:rsid w:val="00727DD7"/>
    <w:rsid w:val="00953234"/>
    <w:rsid w:val="00AD33FD"/>
    <w:rsid w:val="00CE48CC"/>
    <w:rsid w:val="00D80696"/>
    <w:rsid w:val="00E1240A"/>
    <w:rsid w:val="00F62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3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4530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45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5309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3D1A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D1ADA"/>
  </w:style>
  <w:style w:type="paragraph" w:styleId="Piedepgina">
    <w:name w:val="footer"/>
    <w:basedOn w:val="Normal"/>
    <w:link w:val="PiedepginaCar"/>
    <w:uiPriority w:val="99"/>
    <w:semiHidden/>
    <w:unhideWhenUsed/>
    <w:rsid w:val="003D1A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D1A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336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usuario</cp:lastModifiedBy>
  <cp:revision>8</cp:revision>
  <dcterms:created xsi:type="dcterms:W3CDTF">2014-02-26T11:21:00Z</dcterms:created>
  <dcterms:modified xsi:type="dcterms:W3CDTF">2014-02-27T15:16:00Z</dcterms:modified>
</cp:coreProperties>
</file>